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D7A0382"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3F57BD">
        <w:rPr>
          <w:rFonts w:ascii="Andika" w:hAnsi="Andika" w:cs="Andika"/>
          <w:b/>
          <w:bCs/>
          <w:noProof/>
          <w:szCs w:val="18"/>
        </w:rPr>
        <w:t>Y4 Sum W070 -  in</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1741"/>
        <w:gridCol w:w="513"/>
        <w:gridCol w:w="1861"/>
        <w:gridCol w:w="405"/>
        <w:gridCol w:w="1861"/>
        <w:gridCol w:w="405"/>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0956FF7A" w:rsidR="001A1BC2" w:rsidRPr="0078492B" w:rsidRDefault="003F57BD" w:rsidP="001A1BC2">
            <w:pPr>
              <w:rPr>
                <w:rFonts w:ascii="Andika" w:hAnsi="Andika" w:cs="Andika"/>
              </w:rPr>
            </w:pPr>
            <w:r>
              <w:rPr>
                <w:rFonts w:ascii="Andika" w:hAnsi="Andika" w:cs="Andika"/>
              </w:rPr>
              <w:t>inactive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61BDED12" w:rsidR="001A1BC2" w:rsidRDefault="003F57BD" w:rsidP="001A1BC2">
            <w:pPr>
              <w:jc w:val="center"/>
              <w:rPr>
                <w:rFonts w:ascii="Andika" w:hAnsi="Andika" w:cs="Andika"/>
              </w:rPr>
            </w:pPr>
            <w:r>
              <w:rPr>
                <w:rFonts w:ascii="Andika" w:hAnsi="Andika" w:cs="Andika"/>
              </w:rPr>
              <w:t>act</w:t>
            </w:r>
          </w:p>
        </w:tc>
        <w:tc>
          <w:tcPr>
            <w:tcW w:w="0" w:type="auto"/>
          </w:tcPr>
          <w:p w14:paraId="7DDC327F" w14:textId="3AA51D12" w:rsidR="001A1BC2" w:rsidRDefault="003F57BD" w:rsidP="001A1BC2">
            <w:pPr>
              <w:jc w:val="center"/>
              <w:rPr>
                <w:rFonts w:ascii="Andika" w:hAnsi="Andika" w:cs="Andika"/>
              </w:rPr>
            </w:pPr>
            <w:r>
              <w:rPr>
                <w:rFonts w:ascii="Andika" w:hAnsi="Andika" w:cs="Andika"/>
              </w:rPr>
              <w:t>+</w:t>
            </w:r>
          </w:p>
        </w:tc>
        <w:tc>
          <w:tcPr>
            <w:tcW w:w="1471" w:type="dxa"/>
            <w:vAlign w:val="center"/>
          </w:tcPr>
          <w:p w14:paraId="038A3557" w14:textId="0870429A" w:rsidR="001A1BC2" w:rsidRDefault="003F57BD" w:rsidP="001A1BC2">
            <w:pPr>
              <w:jc w:val="center"/>
              <w:rPr>
                <w:rFonts w:ascii="Andika" w:hAnsi="Andika" w:cs="Andika"/>
              </w:rPr>
            </w:pPr>
            <w:r>
              <w:rPr>
                <w:rFonts w:ascii="Andika" w:hAnsi="Andika" w:cs="Andika"/>
              </w:rPr>
              <w:t>ive</w:t>
            </w:r>
          </w:p>
        </w:tc>
        <w:tc>
          <w:tcPr>
            <w:tcW w:w="902" w:type="dxa"/>
          </w:tcPr>
          <w:p w14:paraId="29940FC7" w14:textId="06F9CD19" w:rsidR="001A1BC2" w:rsidRDefault="001A1BC2" w:rsidP="001A1BC2">
            <w:pPr>
              <w:jc w:val="center"/>
              <w:rPr>
                <w:rFonts w:ascii="Andika" w:hAnsi="Andika" w:cs="Andika"/>
              </w:rPr>
            </w:pPr>
          </w:p>
        </w:tc>
        <w:tc>
          <w:tcPr>
            <w:tcW w:w="1695" w:type="dxa"/>
            <w:vAlign w:val="center"/>
          </w:tcPr>
          <w:p w14:paraId="33D49E79" w14:textId="55B7CB29"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1DB4FD3" w:rsidR="001A1BC2" w:rsidRPr="0078492B" w:rsidRDefault="003F57BD" w:rsidP="001A1BC2">
            <w:pPr>
              <w:rPr>
                <w:rFonts w:ascii="Andika" w:hAnsi="Andika" w:cs="Andika"/>
              </w:rPr>
            </w:pPr>
            <w:r>
              <w:rPr>
                <w:rFonts w:ascii="Andika" w:hAnsi="Andika" w:cs="Andika"/>
              </w:rPr>
              <w:t>incomplete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36A92F45" w:rsidR="001A1BC2" w:rsidRDefault="003F57BD" w:rsidP="001A1BC2">
            <w:pPr>
              <w:jc w:val="center"/>
              <w:rPr>
                <w:rFonts w:ascii="Andika" w:hAnsi="Andika" w:cs="Andika"/>
              </w:rPr>
            </w:pPr>
            <w:r>
              <w:rPr>
                <w:rFonts w:ascii="Andika" w:hAnsi="Andika" w:cs="Andika"/>
              </w:rPr>
              <w:t>in</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78015BD3" w:rsidR="001A1BC2" w:rsidRDefault="003F57BD" w:rsidP="001A1BC2">
            <w:pPr>
              <w:jc w:val="center"/>
              <w:rPr>
                <w:rFonts w:ascii="Andika" w:hAnsi="Andika" w:cs="Andika"/>
              </w:rPr>
            </w:pPr>
            <w:r>
              <w:rPr>
                <w:rFonts w:ascii="Andika" w:hAnsi="Andika" w:cs="Andika"/>
              </w:rPr>
              <w:t>+</w:t>
            </w:r>
          </w:p>
        </w:tc>
        <w:tc>
          <w:tcPr>
            <w:tcW w:w="1471" w:type="dxa"/>
            <w:vAlign w:val="center"/>
          </w:tcPr>
          <w:p w14:paraId="4DB80E63" w14:textId="45F1BC37" w:rsidR="001A1BC2" w:rsidRDefault="003F57BD" w:rsidP="001A1BC2">
            <w:pPr>
              <w:jc w:val="center"/>
              <w:rPr>
                <w:rFonts w:ascii="Andika" w:hAnsi="Andika" w:cs="Andika"/>
              </w:rPr>
            </w:pPr>
            <w:r>
              <w:rPr>
                <w:rFonts w:ascii="Andika" w:hAnsi="Andika" w:cs="Andika"/>
              </w:rPr>
              <w:t>plete</w:t>
            </w:r>
          </w:p>
        </w:tc>
        <w:tc>
          <w:tcPr>
            <w:tcW w:w="902" w:type="dxa"/>
          </w:tcPr>
          <w:p w14:paraId="5ABBF892" w14:textId="37E9D735" w:rsidR="001A1BC2" w:rsidRDefault="001A1BC2" w:rsidP="001A1BC2">
            <w:pPr>
              <w:jc w:val="center"/>
              <w:rPr>
                <w:rFonts w:ascii="Andika" w:hAnsi="Andika" w:cs="Andika"/>
              </w:rPr>
            </w:pPr>
          </w:p>
        </w:tc>
        <w:tc>
          <w:tcPr>
            <w:tcW w:w="1695" w:type="dxa"/>
            <w:vAlign w:val="center"/>
          </w:tcPr>
          <w:p w14:paraId="64DA010D" w14:textId="65CE56EE"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34C3A296" w:rsidR="001A1BC2" w:rsidRDefault="003F57BD" w:rsidP="001A1BC2">
            <w:pPr>
              <w:jc w:val="center"/>
              <w:rPr>
                <w:rFonts w:ascii="Andika" w:hAnsi="Andika" w:cs="Andika"/>
              </w:rPr>
            </w:pPr>
            <w:r>
              <w:rPr>
                <w:rFonts w:ascii="Andika" w:hAnsi="Andika" w:cs="Andika"/>
              </w:rPr>
              <w:t>in</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6F6A66BF" w:rsidR="001A1BC2" w:rsidRDefault="003F57BD" w:rsidP="001A1BC2">
            <w:pPr>
              <w:jc w:val="center"/>
              <w:rPr>
                <w:rFonts w:ascii="Andika" w:hAnsi="Andika" w:cs="Andika"/>
              </w:rPr>
            </w:pPr>
            <w:r>
              <w:rPr>
                <w:rFonts w:ascii="Andika" w:hAnsi="Andika" w:cs="Andika"/>
              </w:rPr>
              <w:t>cor</w:t>
            </w:r>
          </w:p>
        </w:tc>
        <w:tc>
          <w:tcPr>
            <w:tcW w:w="0" w:type="auto"/>
          </w:tcPr>
          <w:p w14:paraId="259BF65D" w14:textId="580AB9AF" w:rsidR="001A1BC2" w:rsidRDefault="003F57BD" w:rsidP="001A1BC2">
            <w:pPr>
              <w:jc w:val="center"/>
              <w:rPr>
                <w:rFonts w:ascii="Andika" w:hAnsi="Andika" w:cs="Andika"/>
              </w:rPr>
            </w:pPr>
            <w:r>
              <w:rPr>
                <w:rFonts w:ascii="Andika" w:hAnsi="Andika" w:cs="Andika"/>
              </w:rPr>
              <w:t>+</w:t>
            </w:r>
          </w:p>
        </w:tc>
        <w:tc>
          <w:tcPr>
            <w:tcW w:w="1471" w:type="dxa"/>
            <w:vAlign w:val="center"/>
          </w:tcPr>
          <w:p w14:paraId="6B4723BA" w14:textId="47A337D0" w:rsidR="001A1BC2" w:rsidRDefault="003F57BD" w:rsidP="001A1BC2">
            <w:pPr>
              <w:jc w:val="center"/>
              <w:rPr>
                <w:rFonts w:ascii="Andika" w:hAnsi="Andika" w:cs="Andika"/>
              </w:rPr>
            </w:pPr>
            <w:r>
              <w:rPr>
                <w:rFonts w:ascii="Andika" w:hAnsi="Andika" w:cs="Andika"/>
              </w:rPr>
              <w:t>rect</w:t>
            </w:r>
          </w:p>
        </w:tc>
        <w:tc>
          <w:tcPr>
            <w:tcW w:w="902" w:type="dxa"/>
          </w:tcPr>
          <w:p w14:paraId="0759DC76" w14:textId="4BB5D449" w:rsidR="001A1BC2" w:rsidRDefault="001A1BC2" w:rsidP="001A1BC2">
            <w:pPr>
              <w:jc w:val="center"/>
              <w:rPr>
                <w:rFonts w:ascii="Andika" w:hAnsi="Andika" w:cs="Andika"/>
              </w:rPr>
            </w:pPr>
          </w:p>
        </w:tc>
        <w:tc>
          <w:tcPr>
            <w:tcW w:w="1695" w:type="dxa"/>
            <w:vAlign w:val="center"/>
          </w:tcPr>
          <w:p w14:paraId="08B6B1F5" w14:textId="5BA107D1"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A42D819" w:rsidR="001A1BC2" w:rsidRDefault="003F57BD" w:rsidP="001A1BC2">
            <w:pPr>
              <w:rPr>
                <w:rFonts w:ascii="Andika" w:hAnsi="Andika" w:cs="Andika"/>
              </w:rPr>
            </w:pPr>
            <w:r>
              <w:rPr>
                <w:rFonts w:ascii="Andika" w:hAnsi="Andika" w:cs="Andika"/>
              </w:rPr>
              <w:t>independent</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46D4DE3E" w:rsidR="001A1BC2" w:rsidRDefault="003F57BD" w:rsidP="001A1BC2">
            <w:pPr>
              <w:jc w:val="center"/>
              <w:rPr>
                <w:rFonts w:ascii="Andika" w:hAnsi="Andika" w:cs="Andika"/>
              </w:rPr>
            </w:pPr>
            <w:r>
              <w:rPr>
                <w:rFonts w:ascii="Andika" w:hAnsi="Andika" w:cs="Andika"/>
              </w:rPr>
              <w:t>in</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52BC2B18" w:rsidR="001A1BC2" w:rsidRDefault="003F57BD" w:rsidP="001A1BC2">
            <w:pPr>
              <w:jc w:val="center"/>
              <w:rPr>
                <w:rFonts w:ascii="Andika" w:hAnsi="Andika" w:cs="Andika"/>
              </w:rPr>
            </w:pPr>
            <w:r>
              <w:rPr>
                <w:rFonts w:ascii="Andika" w:hAnsi="Andika" w:cs="Andika"/>
              </w:rPr>
              <w:t>+</w:t>
            </w:r>
          </w:p>
        </w:tc>
        <w:tc>
          <w:tcPr>
            <w:tcW w:w="1471" w:type="dxa"/>
            <w:vAlign w:val="center"/>
          </w:tcPr>
          <w:p w14:paraId="04692293" w14:textId="22A5C209" w:rsidR="001A1BC2" w:rsidRDefault="003F57BD" w:rsidP="001A1BC2">
            <w:pPr>
              <w:jc w:val="center"/>
              <w:rPr>
                <w:rFonts w:ascii="Andika" w:hAnsi="Andika" w:cs="Andika"/>
              </w:rPr>
            </w:pPr>
            <w:r>
              <w:rPr>
                <w:rFonts w:ascii="Andika" w:hAnsi="Andika" w:cs="Andika"/>
              </w:rPr>
              <w:t>pend</w:t>
            </w:r>
          </w:p>
        </w:tc>
        <w:tc>
          <w:tcPr>
            <w:tcW w:w="902" w:type="dxa"/>
          </w:tcPr>
          <w:p w14:paraId="50602656" w14:textId="5CA0C946" w:rsidR="001A1BC2" w:rsidRDefault="003F57BD" w:rsidP="001A1BC2">
            <w:pPr>
              <w:jc w:val="center"/>
              <w:rPr>
                <w:rFonts w:ascii="Andika" w:hAnsi="Andika" w:cs="Andika"/>
              </w:rPr>
            </w:pPr>
            <w:r>
              <w:rPr>
                <w:rFonts w:ascii="Andika" w:hAnsi="Andika" w:cs="Andika"/>
              </w:rPr>
              <w:t>+</w:t>
            </w:r>
          </w:p>
        </w:tc>
        <w:tc>
          <w:tcPr>
            <w:tcW w:w="1695" w:type="dxa"/>
            <w:vAlign w:val="center"/>
          </w:tcPr>
          <w:p w14:paraId="13AB8F48" w14:textId="5C112984" w:rsidR="001A1BC2" w:rsidRDefault="003F57BD" w:rsidP="001A1BC2">
            <w:pPr>
              <w:jc w:val="center"/>
              <w:rPr>
                <w:rFonts w:ascii="Andika" w:hAnsi="Andika" w:cs="Andika"/>
              </w:rPr>
            </w:pPr>
            <w:r>
              <w:rPr>
                <w:rFonts w:ascii="Andika" w:hAnsi="Andika" w:cs="Andika"/>
              </w:rPr>
              <w:t>ent</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59CED23D" w:rsidR="001A1BC2" w:rsidRDefault="003F57BD" w:rsidP="001A1BC2">
            <w:pPr>
              <w:jc w:val="center"/>
              <w:rPr>
                <w:rFonts w:ascii="Andika" w:hAnsi="Andika" w:cs="Andika"/>
              </w:rPr>
            </w:pPr>
            <w:r>
              <w:rPr>
                <w:rFonts w:ascii="Andika" w:hAnsi="Andika" w:cs="Andika"/>
              </w:rPr>
              <w:t>in</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189834C3" w:rsidR="001A1BC2" w:rsidRDefault="003F57BD" w:rsidP="001A1BC2">
            <w:pPr>
              <w:jc w:val="center"/>
              <w:rPr>
                <w:rFonts w:ascii="Andika" w:hAnsi="Andika" w:cs="Andika"/>
              </w:rPr>
            </w:pPr>
            <w:r>
              <w:rPr>
                <w:rFonts w:ascii="Andika" w:hAnsi="Andika" w:cs="Andika"/>
              </w:rPr>
              <w:t>ex</w:t>
            </w:r>
          </w:p>
        </w:tc>
        <w:tc>
          <w:tcPr>
            <w:tcW w:w="0" w:type="auto"/>
          </w:tcPr>
          <w:p w14:paraId="6DE4BF1D" w14:textId="0A75D6D2" w:rsidR="001A1BC2" w:rsidRDefault="003F57BD" w:rsidP="001A1BC2">
            <w:pPr>
              <w:jc w:val="center"/>
              <w:rPr>
                <w:rFonts w:ascii="Andika" w:hAnsi="Andika" w:cs="Andika"/>
              </w:rPr>
            </w:pPr>
            <w:r>
              <w:rPr>
                <w:rFonts w:ascii="Andika" w:hAnsi="Andika" w:cs="Andika"/>
              </w:rPr>
              <w:t>+</w:t>
            </w:r>
          </w:p>
        </w:tc>
        <w:tc>
          <w:tcPr>
            <w:tcW w:w="1471" w:type="dxa"/>
            <w:vAlign w:val="center"/>
          </w:tcPr>
          <w:p w14:paraId="7B849B97" w14:textId="2BB68B4F" w:rsidR="001A1BC2" w:rsidRDefault="003F57BD" w:rsidP="001A1BC2">
            <w:pPr>
              <w:jc w:val="center"/>
              <w:rPr>
                <w:rFonts w:ascii="Andika" w:hAnsi="Andika" w:cs="Andika"/>
              </w:rPr>
            </w:pPr>
            <w:r>
              <w:rPr>
                <w:rFonts w:ascii="Andika" w:hAnsi="Andika" w:cs="Andika"/>
              </w:rPr>
              <w:t>pense</w:t>
            </w:r>
          </w:p>
        </w:tc>
        <w:tc>
          <w:tcPr>
            <w:tcW w:w="902" w:type="dxa"/>
          </w:tcPr>
          <w:p w14:paraId="2951EAF7" w14:textId="7EB5C07B" w:rsidR="001A1BC2" w:rsidRDefault="003F57BD" w:rsidP="001A1BC2">
            <w:pPr>
              <w:jc w:val="center"/>
              <w:rPr>
                <w:rFonts w:ascii="Andika" w:hAnsi="Andika" w:cs="Andika"/>
              </w:rPr>
            </w:pPr>
            <w:r>
              <w:rPr>
                <w:rFonts w:ascii="Andika" w:hAnsi="Andika" w:cs="Andika"/>
              </w:rPr>
              <w:t>+</w:t>
            </w:r>
          </w:p>
        </w:tc>
        <w:tc>
          <w:tcPr>
            <w:tcW w:w="1695" w:type="dxa"/>
            <w:vAlign w:val="center"/>
          </w:tcPr>
          <w:p w14:paraId="46AFC9FD" w14:textId="64408B73" w:rsidR="001A1BC2" w:rsidRDefault="003F57BD" w:rsidP="001A1BC2">
            <w:pPr>
              <w:jc w:val="center"/>
              <w:rPr>
                <w:rFonts w:ascii="Andika" w:hAnsi="Andika" w:cs="Andika"/>
              </w:rPr>
            </w:pPr>
            <w:r>
              <w:rPr>
                <w:rFonts w:ascii="Andika" w:hAnsi="Andika" w:cs="Andika"/>
              </w:rPr>
              <w:t>ive</w:t>
            </w: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67FB374C" w:rsidR="001A1BC2" w:rsidRDefault="003F57BD" w:rsidP="001A1BC2">
            <w:pPr>
              <w:rPr>
                <w:rFonts w:ascii="Andika" w:hAnsi="Andika" w:cs="Andika"/>
              </w:rPr>
            </w:pPr>
            <w:r>
              <w:rPr>
                <w:rFonts w:ascii="Andika" w:hAnsi="Andika" w:cs="Andika"/>
              </w:rPr>
              <w:t>invisible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29106855" w:rsidR="001A1BC2" w:rsidRDefault="003F57BD" w:rsidP="001A1BC2">
            <w:pPr>
              <w:jc w:val="center"/>
              <w:rPr>
                <w:rFonts w:ascii="Andika" w:hAnsi="Andika" w:cs="Andika"/>
              </w:rPr>
            </w:pPr>
            <w:r>
              <w:rPr>
                <w:rFonts w:ascii="Andika" w:hAnsi="Andika" w:cs="Andika"/>
              </w:rPr>
              <w:t>+</w:t>
            </w:r>
          </w:p>
        </w:tc>
        <w:tc>
          <w:tcPr>
            <w:tcW w:w="1471" w:type="dxa"/>
            <w:vAlign w:val="center"/>
          </w:tcPr>
          <w:p w14:paraId="4E08589F" w14:textId="31CD7A33" w:rsidR="001A1BC2" w:rsidRDefault="003F57BD" w:rsidP="001A1BC2">
            <w:pPr>
              <w:jc w:val="center"/>
              <w:rPr>
                <w:rFonts w:ascii="Andika" w:hAnsi="Andika" w:cs="Andika"/>
              </w:rPr>
            </w:pPr>
            <w:r>
              <w:rPr>
                <w:rFonts w:ascii="Andika" w:hAnsi="Andika" w:cs="Andika"/>
              </w:rPr>
              <w:t>ible</w:t>
            </w:r>
          </w:p>
        </w:tc>
        <w:tc>
          <w:tcPr>
            <w:tcW w:w="902" w:type="dxa"/>
          </w:tcPr>
          <w:p w14:paraId="313CBDBB" w14:textId="4D996F7D" w:rsidR="001A1BC2" w:rsidRDefault="001A1BC2" w:rsidP="001A1BC2">
            <w:pPr>
              <w:jc w:val="center"/>
              <w:rPr>
                <w:rFonts w:ascii="Andika" w:hAnsi="Andika" w:cs="Andika"/>
              </w:rPr>
            </w:pPr>
          </w:p>
        </w:tc>
        <w:tc>
          <w:tcPr>
            <w:tcW w:w="1695" w:type="dxa"/>
            <w:vAlign w:val="center"/>
          </w:tcPr>
          <w:p w14:paraId="02476CFA" w14:textId="32D5C2A8"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51DE3" w14:textId="77777777" w:rsidR="00543F8F" w:rsidRDefault="00543F8F" w:rsidP="00E655A0">
      <w:pPr>
        <w:spacing w:after="0" w:line="240" w:lineRule="auto"/>
      </w:pPr>
      <w:r>
        <w:separator/>
      </w:r>
    </w:p>
  </w:endnote>
  <w:endnote w:type="continuationSeparator" w:id="0">
    <w:p w14:paraId="081736B2" w14:textId="77777777" w:rsidR="00543F8F" w:rsidRDefault="00543F8F"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4435" w14:textId="77777777" w:rsidR="00543F8F" w:rsidRDefault="00543F8F" w:rsidP="00E655A0">
      <w:pPr>
        <w:spacing w:after="0" w:line="240" w:lineRule="auto"/>
      </w:pPr>
      <w:r>
        <w:separator/>
      </w:r>
    </w:p>
  </w:footnote>
  <w:footnote w:type="continuationSeparator" w:id="0">
    <w:p w14:paraId="0188F1DD" w14:textId="77777777" w:rsidR="00543F8F" w:rsidRDefault="00543F8F"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43F8F">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43F8F">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57BD"/>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3F8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D7208"/>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2026-06-16T12:26:00Z</dcterms:created>
  <dcterms:modified xsi:type="dcterms:W3CDTF">2026-06-16T12:26:00Z</dcterms:modified>
</cp:coreProperties>
</file>